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C5469D4" w:rsidR="001B7D2C" w:rsidRDefault="000B464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Detox.com</w:t>
      </w:r>
      <w:r w:rsidR="00000000">
        <w:rPr>
          <w:rFonts w:ascii="Times New Roman" w:eastAsia="Times New Roman" w:hAnsi="Times New Roman" w:cs="Times New Roman"/>
          <w:color w:val="000000"/>
        </w:rPr>
        <w:t xml:space="preserve"> Essay Scholarship</w:t>
      </w:r>
    </w:p>
    <w:p w14:paraId="00000002" w14:textId="77777777" w:rsidR="001B7D2C"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Rules, Terms of Use &amp; Privacy Policy</w:t>
      </w:r>
    </w:p>
    <w:p w14:paraId="00000003" w14:textId="77777777" w:rsidR="001B7D2C" w:rsidRDefault="001B7D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04" w14:textId="77777777" w:rsidR="001B7D2C"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 PURCHASE NECESSARY. VOID WHERE PROHIBITED. ALL SCHOLARSHIPS ARE AWARDED</w:t>
      </w:r>
      <w:r>
        <w:rPr>
          <w:rFonts w:ascii="Times New Roman" w:eastAsia="Times New Roman" w:hAnsi="Times New Roman" w:cs="Times New Roman"/>
        </w:rPr>
        <w:t xml:space="preserve"> </w:t>
      </w:r>
      <w:r>
        <w:rPr>
          <w:rFonts w:ascii="Times New Roman" w:eastAsia="Times New Roman" w:hAnsi="Times New Roman" w:cs="Times New Roman"/>
          <w:color w:val="000000"/>
        </w:rPr>
        <w:t>SUBJECT TO RESTRICTIONS AND CRITERIA, AND THE WINNERS’ MAINTAINING ELIGIBILITY</w:t>
      </w:r>
      <w:r>
        <w:rPr>
          <w:rFonts w:ascii="Times New Roman" w:eastAsia="Times New Roman" w:hAnsi="Times New Roman" w:cs="Times New Roman"/>
        </w:rPr>
        <w:t xml:space="preserve"> </w:t>
      </w:r>
      <w:r>
        <w:rPr>
          <w:rFonts w:ascii="Times New Roman" w:eastAsia="Times New Roman" w:hAnsi="Times New Roman" w:cs="Times New Roman"/>
          <w:color w:val="000000"/>
        </w:rPr>
        <w:t>REQUIREMENTS, AS DEFINED IN THESE RULES.</w:t>
      </w:r>
    </w:p>
    <w:p w14:paraId="00000005" w14:textId="77777777" w:rsidR="001B7D2C" w:rsidRDefault="001B7D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06" w14:textId="7AF3FBAB" w:rsidR="001B7D2C" w:rsidRDefault="000B464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Detox.com</w:t>
      </w:r>
      <w:r w:rsidR="00000000">
        <w:rPr>
          <w:rFonts w:ascii="Times New Roman" w:eastAsia="Times New Roman" w:hAnsi="Times New Roman" w:cs="Times New Roman"/>
          <w:b/>
          <w:color w:val="000000"/>
          <w:sz w:val="24"/>
          <w:szCs w:val="24"/>
        </w:rPr>
        <w:t xml:space="preserve"> Scholarship Overview:</w:t>
      </w:r>
    </w:p>
    <w:p w14:paraId="00000007"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08" w14:textId="77777777"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Amount</w:t>
      </w:r>
      <w:r>
        <w:rPr>
          <w:rFonts w:ascii="Times New Roman" w:eastAsia="Times New Roman" w:hAnsi="Times New Roman" w:cs="Times New Roman"/>
          <w:color w:val="000000"/>
        </w:rPr>
        <w:t>: Scholarships to be awarded for:</w:t>
      </w:r>
    </w:p>
    <w:p w14:paraId="00000009" w14:textId="7CE2C0CD" w:rsidR="001B7D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1st place = $1</w:t>
      </w:r>
      <w:r w:rsidR="00F5544E">
        <w:rPr>
          <w:rFonts w:ascii="Times New Roman" w:eastAsia="Times New Roman" w:hAnsi="Times New Roman" w:cs="Times New Roman"/>
          <w:color w:val="000000"/>
        </w:rPr>
        <w:t>0</w:t>
      </w:r>
      <w:r>
        <w:rPr>
          <w:rFonts w:ascii="Times New Roman" w:eastAsia="Times New Roman" w:hAnsi="Times New Roman" w:cs="Times New Roman"/>
          <w:color w:val="000000"/>
        </w:rPr>
        <w:t>00</w:t>
      </w:r>
    </w:p>
    <w:p w14:paraId="0000000A" w14:textId="77777777" w:rsidR="001B7D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2nd Place = $500</w:t>
      </w:r>
    </w:p>
    <w:p w14:paraId="0000000B" w14:textId="77777777" w:rsidR="001B7D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3rd Place = $250</w:t>
      </w:r>
    </w:p>
    <w:p w14:paraId="0000000C" w14:textId="51B5D7A3"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Deadline</w:t>
      </w:r>
      <w:r>
        <w:rPr>
          <w:rFonts w:ascii="Times New Roman" w:eastAsia="Times New Roman" w:hAnsi="Times New Roman" w:cs="Times New Roman"/>
          <w:color w:val="000000"/>
          <w:sz w:val="24"/>
          <w:szCs w:val="24"/>
        </w:rPr>
        <w:t xml:space="preserve">: </w:t>
      </w:r>
      <w:r w:rsidR="00F5544E">
        <w:rPr>
          <w:rFonts w:ascii="Times New Roman" w:eastAsia="Times New Roman" w:hAnsi="Times New Roman" w:cs="Times New Roman"/>
          <w:color w:val="000000"/>
        </w:rPr>
        <w:t>8</w:t>
      </w:r>
      <w:r>
        <w:rPr>
          <w:rFonts w:ascii="Times New Roman" w:eastAsia="Times New Roman" w:hAnsi="Times New Roman" w:cs="Times New Roman"/>
          <w:color w:val="000000"/>
        </w:rPr>
        <w:t>/1/2023</w:t>
      </w:r>
    </w:p>
    <w:p w14:paraId="0000000D" w14:textId="6BD095D6"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Award Announcement</w:t>
      </w:r>
      <w:r>
        <w:rPr>
          <w:rFonts w:ascii="Times New Roman" w:eastAsia="Times New Roman" w:hAnsi="Times New Roman" w:cs="Times New Roman"/>
          <w:color w:val="000000"/>
          <w:sz w:val="24"/>
          <w:szCs w:val="24"/>
        </w:rPr>
        <w:t xml:space="preserve">: </w:t>
      </w:r>
      <w:r w:rsidR="00F5544E">
        <w:rPr>
          <w:rFonts w:ascii="Times New Roman" w:eastAsia="Times New Roman" w:hAnsi="Times New Roman" w:cs="Times New Roman"/>
          <w:color w:val="000000"/>
        </w:rPr>
        <w:t>8</w:t>
      </w:r>
      <w:r>
        <w:rPr>
          <w:rFonts w:ascii="Times New Roman" w:eastAsia="Times New Roman" w:hAnsi="Times New Roman" w:cs="Times New Roman"/>
          <w:color w:val="000000"/>
        </w:rPr>
        <w:t>/</w:t>
      </w:r>
      <w:r w:rsidR="00F5544E">
        <w:rPr>
          <w:rFonts w:ascii="Times New Roman" w:eastAsia="Times New Roman" w:hAnsi="Times New Roman" w:cs="Times New Roman"/>
          <w:color w:val="000000"/>
        </w:rPr>
        <w:t>2</w:t>
      </w:r>
      <w:r>
        <w:rPr>
          <w:rFonts w:ascii="Times New Roman" w:eastAsia="Times New Roman" w:hAnsi="Times New Roman" w:cs="Times New Roman"/>
          <w:color w:val="000000"/>
        </w:rPr>
        <w:t>1/2023</w:t>
      </w:r>
    </w:p>
    <w:p w14:paraId="0000000E" w14:textId="77777777"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Eligibility</w:t>
      </w:r>
      <w:r>
        <w:rPr>
          <w:rFonts w:ascii="Times New Roman" w:eastAsia="Times New Roman" w:hAnsi="Times New Roman" w:cs="Times New Roman"/>
          <w:color w:val="000000"/>
        </w:rPr>
        <w:t>: 18+, college students</w:t>
      </w:r>
    </w:p>
    <w:p w14:paraId="0000000F" w14:textId="77777777" w:rsidR="001B7D2C" w:rsidRDefault="001B7D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10" w14:textId="77777777"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Essay</w:t>
      </w:r>
      <w:r>
        <w:rPr>
          <w:rFonts w:ascii="Times New Roman" w:eastAsia="Times New Roman" w:hAnsi="Times New Roman" w:cs="Times New Roman"/>
          <w:color w:val="000000"/>
        </w:rPr>
        <w:t>: IN YOUR OWN WORDS, PLEASE ANSWER THE FOLLOWING QUESTIONS IN 500-700 WORDS:</w:t>
      </w:r>
    </w:p>
    <w:p w14:paraId="5608E0DC" w14:textId="4A30076A" w:rsidR="000B4648" w:rsidRDefault="000B4648" w:rsidP="000B4648">
      <w:pPr>
        <w:pStyle w:val="ListParagraph"/>
        <w:numPr>
          <w:ilvl w:val="0"/>
          <w:numId w:val="1"/>
        </w:numPr>
        <w:rPr>
          <w:rFonts w:ascii="Times New Roman" w:eastAsia="Times New Roman" w:hAnsi="Times New Roman" w:cs="Times New Roman"/>
          <w:b/>
          <w:i/>
        </w:rPr>
      </w:pPr>
      <w:r w:rsidRPr="000B4648">
        <w:rPr>
          <w:rFonts w:ascii="Times New Roman" w:eastAsia="Times New Roman" w:hAnsi="Times New Roman" w:cs="Times New Roman"/>
          <w:b/>
          <w:i/>
        </w:rPr>
        <w:t>What are some common barriers that prevent people from entering alcohol and drug rehab?</w:t>
      </w:r>
    </w:p>
    <w:p w14:paraId="2F9940E8" w14:textId="77777777" w:rsidR="000B4648" w:rsidRDefault="000B4648" w:rsidP="000B4648">
      <w:pPr>
        <w:pStyle w:val="ListParagraph"/>
        <w:rPr>
          <w:rFonts w:ascii="Times New Roman" w:eastAsia="Times New Roman" w:hAnsi="Times New Roman" w:cs="Times New Roman"/>
          <w:b/>
          <w:i/>
        </w:rPr>
      </w:pPr>
    </w:p>
    <w:p w14:paraId="3768CABE" w14:textId="2DA74EAF" w:rsidR="000B4648" w:rsidRPr="000B4648" w:rsidRDefault="000B4648" w:rsidP="000B4648">
      <w:pPr>
        <w:pStyle w:val="ListParagraph"/>
        <w:numPr>
          <w:ilvl w:val="0"/>
          <w:numId w:val="1"/>
        </w:numPr>
        <w:rPr>
          <w:rFonts w:ascii="Times New Roman" w:eastAsia="Times New Roman" w:hAnsi="Times New Roman" w:cs="Times New Roman"/>
          <w:b/>
          <w:i/>
        </w:rPr>
      </w:pPr>
      <w:r w:rsidRPr="000B4648">
        <w:rPr>
          <w:rFonts w:ascii="Times New Roman" w:eastAsia="Times New Roman" w:hAnsi="Times New Roman" w:cs="Times New Roman"/>
          <w:b/>
          <w:i/>
        </w:rPr>
        <w:t>What are some common barriers that prevent people from entering alcohol and drug rehab?</w:t>
      </w:r>
    </w:p>
    <w:p w14:paraId="00000014" w14:textId="1EFAA05B"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How to Enter</w:t>
      </w:r>
      <w:r>
        <w:rPr>
          <w:rFonts w:ascii="Times New Roman" w:eastAsia="Times New Roman" w:hAnsi="Times New Roman" w:cs="Times New Roman"/>
          <w:color w:val="000000"/>
        </w:rPr>
        <w:t xml:space="preserve">: Fill out an application at </w:t>
      </w:r>
      <w:hyperlink r:id="rId6" w:history="1">
        <w:r w:rsidR="00F5544E" w:rsidRPr="00F5544E">
          <w:rPr>
            <w:rStyle w:val="Hyperlink"/>
            <w:rFonts w:ascii="Times New Roman" w:eastAsia="Times New Roman" w:hAnsi="Times New Roman" w:cs="Times New Roman"/>
          </w:rPr>
          <w:t>www.</w:t>
        </w:r>
        <w:r w:rsidR="000B4648">
          <w:rPr>
            <w:rStyle w:val="Hyperlink"/>
            <w:rFonts w:ascii="Times New Roman" w:eastAsia="Times New Roman" w:hAnsi="Times New Roman" w:cs="Times New Roman"/>
          </w:rPr>
          <w:t>Detox.com</w:t>
        </w:r>
        <w:r w:rsidR="00F5544E" w:rsidRPr="00F5544E">
          <w:rPr>
            <w:rStyle w:val="Hyperlink"/>
            <w:rFonts w:ascii="Times New Roman" w:eastAsia="Times New Roman" w:hAnsi="Times New Roman" w:cs="Times New Roman"/>
          </w:rPr>
          <w:t>/scholarship/</w:t>
        </w:r>
      </w:hyperlink>
      <w:r w:rsidR="00F554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“Contest Website”).</w:t>
      </w:r>
    </w:p>
    <w:p w14:paraId="00000015"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6" w14:textId="18E525DB"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b/>
          <w:color w:val="000000"/>
        </w:rPr>
        <w:t xml:space="preserve"> Total Scholarships</w:t>
      </w:r>
      <w:r>
        <w:rPr>
          <w:rFonts w:ascii="Times New Roman" w:eastAsia="Times New Roman" w:hAnsi="Times New Roman" w:cs="Times New Roman"/>
          <w:color w:val="000000"/>
        </w:rPr>
        <w:t>: 3 (three)</w:t>
      </w:r>
      <w:r w:rsidR="00F00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scholarships</w:t>
      </w:r>
      <w:r w:rsidR="00F00A7D">
        <w:rPr>
          <w:rFonts w:ascii="Times New Roman" w:eastAsia="Times New Roman" w:hAnsi="Times New Roman" w:cs="Times New Roman"/>
          <w:color w:val="000000"/>
        </w:rPr>
        <w:t xml:space="preserve"> ($1,000, $500 and $250)</w:t>
      </w:r>
      <w:r>
        <w:rPr>
          <w:rFonts w:ascii="Times New Roman" w:eastAsia="Times New Roman" w:hAnsi="Times New Roman" w:cs="Times New Roman"/>
          <w:color w:val="000000"/>
        </w:rPr>
        <w:t xml:space="preserve"> will be awarded upon contest conclusion. </w:t>
      </w:r>
      <w:r>
        <w:rPr>
          <w:color w:val="000000"/>
        </w:rPr>
        <w:t xml:space="preserve">Deadline for entry is </w:t>
      </w:r>
      <w:r w:rsidR="00F00A7D">
        <w:rPr>
          <w:color w:val="000000"/>
        </w:rPr>
        <w:t>8</w:t>
      </w:r>
      <w:r>
        <w:rPr>
          <w:color w:val="000000"/>
        </w:rPr>
        <w:t>/1/2023</w:t>
      </w:r>
      <w:r>
        <w:rPr>
          <w:rFonts w:ascii="Times New Roman" w:eastAsia="Times New Roman" w:hAnsi="Times New Roman" w:cs="Times New Roman"/>
          <w:color w:val="000000"/>
        </w:rPr>
        <w:t xml:space="preserve">. Awards will be announced on </w:t>
      </w:r>
      <w:r w:rsidR="00F00A7D">
        <w:rPr>
          <w:rFonts w:ascii="Times New Roman" w:eastAsia="Times New Roman" w:hAnsi="Times New Roman" w:cs="Times New Roman"/>
          <w:color w:val="000000"/>
        </w:rPr>
        <w:t>8</w:t>
      </w:r>
      <w:r>
        <w:rPr>
          <w:rFonts w:ascii="Times New Roman" w:eastAsia="Times New Roman" w:hAnsi="Times New Roman" w:cs="Times New Roman"/>
          <w:color w:val="000000"/>
        </w:rPr>
        <w:t>/</w:t>
      </w:r>
      <w:r w:rsidR="00F00A7D">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1/2023. Participants must agree to these Terms of Use &amp; Privacy Policy and complete the contest application to enter. No purchase is necessary.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may discontinue the scholarship contests at any time. </w:t>
      </w:r>
    </w:p>
    <w:p w14:paraId="00000017"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8" w14:textId="2535D91D"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Contest Duration</w:t>
      </w:r>
      <w:r>
        <w:rPr>
          <w:rFonts w:ascii="Times New Roman" w:eastAsia="Times New Roman" w:hAnsi="Times New Roman" w:cs="Times New Roman"/>
          <w:color w:val="000000"/>
        </w:rPr>
        <w:t xml:space="preserve">: The contest ends on </w:t>
      </w:r>
      <w:r w:rsidR="00F00A7D">
        <w:rPr>
          <w:color w:val="000000"/>
        </w:rPr>
        <w:t>8</w:t>
      </w:r>
      <w:r>
        <w:rPr>
          <w:color w:val="000000"/>
        </w:rPr>
        <w:t>/1/2023</w:t>
      </w:r>
      <w:r>
        <w:rPr>
          <w:rFonts w:ascii="Times New Roman" w:eastAsia="Times New Roman" w:hAnsi="Times New Roman" w:cs="Times New Roman"/>
          <w:color w:val="000000"/>
        </w:rPr>
        <w:t xml:space="preserve"> (the “Deadline”). All applications and essays must be submitted prior to the Deadline to be considered for the contest. Once the Deadline has passed, no further entries for the contest will be accepted.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will announce the winners on </w:t>
      </w:r>
      <w:r w:rsidR="00F00A7D">
        <w:rPr>
          <w:rFonts w:ascii="Times New Roman" w:eastAsia="Times New Roman" w:hAnsi="Times New Roman" w:cs="Times New Roman"/>
          <w:color w:val="000000"/>
        </w:rPr>
        <w:t>8</w:t>
      </w:r>
      <w:r>
        <w:rPr>
          <w:rFonts w:ascii="Times New Roman" w:eastAsia="Times New Roman" w:hAnsi="Times New Roman" w:cs="Times New Roman"/>
          <w:color w:val="000000"/>
        </w:rPr>
        <w:t>/</w:t>
      </w:r>
      <w:r w:rsidR="00F00A7D">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1/2023.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reserves the right to change any beginning or end dates of the Contest. </w:t>
      </w:r>
    </w:p>
    <w:p w14:paraId="00000019"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A" w14:textId="4ECC1F00"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b/>
          <w:color w:val="000000"/>
        </w:rPr>
        <w:t>Participant Eligibility</w:t>
      </w:r>
      <w:r>
        <w:rPr>
          <w:rFonts w:ascii="Times New Roman" w:eastAsia="Times New Roman" w:hAnsi="Times New Roman" w:cs="Times New Roman"/>
          <w:color w:val="000000"/>
        </w:rPr>
        <w:t>: The Contest is open to legal residents of the 50 United States and the District of Columbia, who are: (1) at least 18 years of age, and (2)</w:t>
      </w:r>
      <w:r w:rsidR="00E56D3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enrolled full-time at an accredited college or university in the United States, and (</w:t>
      </w:r>
      <w:r w:rsidR="00E56D3A">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have a minimum 2.50 GPA. </w:t>
      </w:r>
    </w:p>
    <w:p w14:paraId="0000001B"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C" w14:textId="77777777"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Entries must be from individuals only; groups, organizations and multiple-party entries are not eligible. The Contest is governed by United States law and is subject to all applicable federal, state, and local laws and regulations. </w:t>
      </w:r>
    </w:p>
    <w:p w14:paraId="0000001D"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E" w14:textId="5C400B2F"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Pr>
          <w:rFonts w:ascii="Times New Roman" w:eastAsia="Times New Roman" w:hAnsi="Times New Roman" w:cs="Times New Roman"/>
          <w:b/>
          <w:color w:val="000000"/>
        </w:rPr>
        <w:t>Entry and Essay</w:t>
      </w:r>
      <w:r>
        <w:rPr>
          <w:rFonts w:ascii="Times New Roman" w:eastAsia="Times New Roman" w:hAnsi="Times New Roman" w:cs="Times New Roman"/>
          <w:color w:val="000000"/>
        </w:rPr>
        <w:t xml:space="preserve">: To enter, fill out an application at </w:t>
      </w:r>
      <w:hyperlink r:id="rId7" w:history="1">
        <w:r w:rsidR="00196311" w:rsidRPr="00196311">
          <w:rPr>
            <w:rStyle w:val="Hyperlink"/>
            <w:rFonts w:ascii="Times New Roman" w:eastAsia="Times New Roman" w:hAnsi="Times New Roman" w:cs="Times New Roman"/>
          </w:rPr>
          <w:t>www.</w:t>
        </w:r>
        <w:r w:rsidR="000B4648">
          <w:rPr>
            <w:rStyle w:val="Hyperlink"/>
            <w:rFonts w:ascii="Times New Roman" w:eastAsia="Times New Roman" w:hAnsi="Times New Roman" w:cs="Times New Roman"/>
          </w:rPr>
          <w:t>Detox.com</w:t>
        </w:r>
        <w:r w:rsidR="00196311" w:rsidRPr="00196311">
          <w:rPr>
            <w:rStyle w:val="Hyperlink"/>
            <w:rFonts w:ascii="Times New Roman" w:eastAsia="Times New Roman" w:hAnsi="Times New Roman" w:cs="Times New Roman"/>
          </w:rPr>
          <w:t>/scholarship/</w:t>
        </w:r>
      </w:hyperlink>
      <w:r w:rsidR="0019631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“Contest Website”). Essay must be submitted with the application, which should include the author's name, address, phone number, email address, college (including the date of graduation), and student ID number. Using your own words, the essay shall be 500-700 typewritten words and answer the following:</w:t>
      </w:r>
    </w:p>
    <w:p w14:paraId="0000001F"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4805079C" w14:textId="77777777" w:rsidR="002F7612" w:rsidRPr="002F7612" w:rsidRDefault="002F7612" w:rsidP="002F7612">
      <w:pPr>
        <w:rPr>
          <w:rFonts w:ascii="Times New Roman" w:eastAsia="Times New Roman" w:hAnsi="Times New Roman" w:cs="Times New Roman"/>
          <w:b/>
          <w:i/>
        </w:rPr>
      </w:pPr>
      <w:r w:rsidRPr="002F7612">
        <w:rPr>
          <w:rFonts w:ascii="Times New Roman" w:eastAsia="Times New Roman" w:hAnsi="Times New Roman" w:cs="Times New Roman"/>
          <w:b/>
          <w:i/>
        </w:rPr>
        <w:t>What are some common barriers that prevent people from entering alcohol and drug rehab?</w:t>
      </w:r>
    </w:p>
    <w:p w14:paraId="00000021" w14:textId="77777777" w:rsidR="001B7D2C" w:rsidRDefault="001B7D2C">
      <w:pPr>
        <w:spacing w:before="240" w:after="240" w:line="240" w:lineRule="auto"/>
        <w:rPr>
          <w:rFonts w:ascii="Times New Roman" w:eastAsia="Times New Roman" w:hAnsi="Times New Roman" w:cs="Times New Roman"/>
          <w:b/>
          <w:i/>
          <w:sz w:val="2"/>
          <w:szCs w:val="2"/>
        </w:rPr>
      </w:pPr>
    </w:p>
    <w:p w14:paraId="0A036F83" w14:textId="77777777" w:rsidR="002F7612" w:rsidRPr="002F7612" w:rsidRDefault="002F7612" w:rsidP="002F7612">
      <w:pPr>
        <w:rPr>
          <w:rFonts w:ascii="Times New Roman" w:eastAsia="Times New Roman" w:hAnsi="Times New Roman" w:cs="Times New Roman"/>
          <w:b/>
          <w:i/>
        </w:rPr>
      </w:pPr>
      <w:r w:rsidRPr="002F7612">
        <w:rPr>
          <w:rFonts w:ascii="Times New Roman" w:eastAsia="Times New Roman" w:hAnsi="Times New Roman" w:cs="Times New Roman"/>
          <w:b/>
          <w:i/>
        </w:rPr>
        <w:lastRenderedPageBreak/>
        <w:t>What are some common barriers that prevent people from entering alcohol and drug rehab?</w:t>
      </w:r>
    </w:p>
    <w:p w14:paraId="00000023" w14:textId="77777777"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entries must be typed, double-spaced, and saved as a Word Doc or PDF. Do not add pictures or graphics to essay Word Doc or PDF. Essays not meeting the word count requirement will be eliminated. The essay title or added footnotes do not contribute to the total word count. A contestant’s teacher, counselor, or parent may check the essay for punctuation, grammar, and/or spelling, but the essay </w:t>
      </w:r>
      <w:r>
        <w:rPr>
          <w:rFonts w:ascii="Times New Roman" w:eastAsia="Times New Roman" w:hAnsi="Times New Roman" w:cs="Times New Roman"/>
          <w:b/>
          <w:i/>
          <w:color w:val="000000"/>
        </w:rPr>
        <w:t>MUST BE</w:t>
      </w:r>
      <w:r>
        <w:rPr>
          <w:rFonts w:ascii="Times New Roman" w:eastAsia="Times New Roman" w:hAnsi="Times New Roman" w:cs="Times New Roman"/>
          <w:color w:val="000000"/>
        </w:rPr>
        <w:t xml:space="preserve"> the original work of the student making the submission. Contestants will be judged based on their essay alone. </w:t>
      </w:r>
    </w:p>
    <w:p w14:paraId="00000024"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5" w14:textId="0A580BC4" w:rsidR="001B7D2C" w:rsidRDefault="000B464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Detox.com</w:t>
      </w:r>
      <w:r w:rsidR="00000000">
        <w:rPr>
          <w:rFonts w:ascii="Times New Roman" w:eastAsia="Times New Roman" w:hAnsi="Times New Roman" w:cs="Times New Roman"/>
          <w:color w:val="000000"/>
        </w:rPr>
        <w:t xml:space="preserve"> may verify the eligibility of each applicant; if an applicant is found to be ineligible to enter the contest, his or her entry will be considered invalid. Entrants must fill out all required portions of the entry form to be eligible for consideration. Limit one entry per person per contest; if an applicant enters more than one time, he or she will be disqualified from the competition. </w:t>
      </w:r>
      <w:r>
        <w:rPr>
          <w:rFonts w:ascii="Times New Roman" w:eastAsia="Times New Roman" w:hAnsi="Times New Roman" w:cs="Times New Roman"/>
          <w:color w:val="000000"/>
        </w:rPr>
        <w:t>Detox.com</w:t>
      </w:r>
      <w:r w:rsidR="00000000">
        <w:rPr>
          <w:rFonts w:ascii="Times New Roman" w:eastAsia="Times New Roman" w:hAnsi="Times New Roman" w:cs="Times New Roman"/>
          <w:color w:val="000000"/>
        </w:rPr>
        <w:t xml:space="preserve"> reserves the right to verify an applicant’s information, the originality of the essay, or any other facet of an applicant’s entry if further investigation is deemed necessary. By entering, you agree to accept and be bound by these rules. Essays will not be returned to the author; they become property of </w:t>
      </w:r>
      <w:r>
        <w:rPr>
          <w:rFonts w:ascii="Times New Roman" w:eastAsia="Times New Roman" w:hAnsi="Times New Roman" w:cs="Times New Roman"/>
          <w:color w:val="000000"/>
        </w:rPr>
        <w:t>Detox.com</w:t>
      </w:r>
      <w:r w:rsidR="00000000">
        <w:rPr>
          <w:rFonts w:ascii="Times New Roman" w:eastAsia="Times New Roman" w:hAnsi="Times New Roman" w:cs="Times New Roman"/>
          <w:color w:val="000000"/>
        </w:rPr>
        <w:t xml:space="preserve">, and we may reprint the essays in relevant publications or marketing material. Appropriate citations will be given to the authors. </w:t>
      </w:r>
      <w:r>
        <w:rPr>
          <w:rFonts w:ascii="Times New Roman" w:eastAsia="Times New Roman" w:hAnsi="Times New Roman" w:cs="Times New Roman"/>
          <w:color w:val="000000"/>
        </w:rPr>
        <w:t>Detox.com</w:t>
      </w:r>
      <w:r w:rsidR="00000000">
        <w:rPr>
          <w:rFonts w:ascii="Times New Roman" w:eastAsia="Times New Roman" w:hAnsi="Times New Roman" w:cs="Times New Roman"/>
          <w:color w:val="000000"/>
        </w:rPr>
        <w:t xml:space="preserve"> reserves the right to edit the contents of the entries prior to publication to ensure compliance with any applicable Federal regulations. </w:t>
      </w:r>
    </w:p>
    <w:p w14:paraId="00000026"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7" w14:textId="2F9AD65A"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Claiming Your Award</w:t>
      </w:r>
      <w:r>
        <w:rPr>
          <w:rFonts w:ascii="Times New Roman" w:eastAsia="Times New Roman" w:hAnsi="Times New Roman" w:cs="Times New Roman"/>
          <w:color w:val="000000"/>
        </w:rPr>
        <w:t xml:space="preserve">: The winner(s) will be notified by email and/or phone on </w:t>
      </w:r>
      <w:r w:rsidR="008B7B87">
        <w:rPr>
          <w:rFonts w:ascii="Times New Roman" w:eastAsia="Times New Roman" w:hAnsi="Times New Roman" w:cs="Times New Roman"/>
          <w:color w:val="000000"/>
        </w:rPr>
        <w:t>8/21</w:t>
      </w:r>
      <w:r>
        <w:rPr>
          <w:rFonts w:ascii="Times New Roman" w:eastAsia="Times New Roman" w:hAnsi="Times New Roman" w:cs="Times New Roman"/>
          <w:color w:val="000000"/>
        </w:rPr>
        <w:t xml:space="preserve">/2023; failure to provide accurate contact information may result in disqualification; if unable to reach a winner within 72 hours,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may in its discretion award any scholarship to any other contestant. No guarantee of notification is made to applicants who do not win the Scholarship Contest. </w:t>
      </w:r>
    </w:p>
    <w:p w14:paraId="00000028"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9" w14:textId="4245E94D"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Pr>
          <w:rFonts w:ascii="Times New Roman" w:eastAsia="Times New Roman" w:hAnsi="Times New Roman" w:cs="Times New Roman"/>
          <w:b/>
          <w:color w:val="000000"/>
        </w:rPr>
        <w:t>Odds</w:t>
      </w:r>
      <w:r>
        <w:rPr>
          <w:rFonts w:ascii="Times New Roman" w:eastAsia="Times New Roman" w:hAnsi="Times New Roman" w:cs="Times New Roman"/>
          <w:color w:val="000000"/>
        </w:rPr>
        <w:t xml:space="preserve">: Your chances of winning the scholarship competition depend on the number of entries, the quality of your essay, and how your essay is viewed by the panel of judges from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ALL FEDERAL, STATE AND LOCAL TAXES, AND ANY OTHER COSTS AND EXPENSES, ASSOCIATED WITH THE RECEIPT OR USE OF SCHOLARSHIP AWARD ARE THE SOLE RESPONSIBILITY OF THE WINNER. AWARDS ARE PROVIDED WITHOUT WARRANTY OF ANY KIND, express or implied, without limitation. Except as determined by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in its sole discretion, no substitution of the scholarship shall be offered, and no transfer of the scholarship to a third party is permitted. </w:t>
      </w:r>
    </w:p>
    <w:p w14:paraId="0000002A"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B" w14:textId="3B039B63"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Conduct</w:t>
      </w:r>
      <w:r>
        <w:rPr>
          <w:rFonts w:ascii="Times New Roman" w:eastAsia="Times New Roman" w:hAnsi="Times New Roman" w:cs="Times New Roman"/>
          <w:color w:val="000000"/>
        </w:rPr>
        <w:t xml:space="preserve">: By registering for this Contest, entrants agree to be bound by these Official Rules and the decisions of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and the judges that shall be final and binding in all respects. These Official Rules are accessible throughout the Contest Period. Failure to comply with these Official Rules may result in disqualification.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reserves the right at its sole discretion to disqualify any individual suspected of tampering with the entry process or the operation of the Contest; or to be acting in any manner deemed by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to be in violation of the Official Rules; or to be acting in any manner deemed by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to be unsportsmanlike or disruptive, or with intent to annoy, abuse, threaten or harass any other person. </w:t>
      </w:r>
    </w:p>
    <w:p w14:paraId="0000002C"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D" w14:textId="34D3F25F"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CAUTION: ANY ATTEMPT BY A USER OR ENTRANT OR ANY OTHER INDIVIDUAL TO DELIBERATELY DAMAGE ANY WEB SITE OR UNDERMINE THE LEGITIMATE OPERATION OF THE CONTEST IS A VIOLATION OF CRIMINAL AND CIVIL LAWS AND SHOULD SUCH AN ATTEMPT BE MADE,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RESERVES THE RIGHT TO SEEK DAMAGES AND COSTS (INCLUDING WITHOUT LIMITATION, ATTORNEYS’ FEES) FROM ANY SUCH PERSON TO THE FULLEST EXTENT PERMITTED BY LAW. </w:t>
      </w:r>
    </w:p>
    <w:p w14:paraId="0000002E"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F" w14:textId="5EBEADBC"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8. </w:t>
      </w:r>
      <w:r>
        <w:rPr>
          <w:rFonts w:ascii="Times New Roman" w:eastAsia="Times New Roman" w:hAnsi="Times New Roman" w:cs="Times New Roman"/>
          <w:b/>
          <w:color w:val="000000"/>
        </w:rPr>
        <w:t>Limitations Of Liability</w:t>
      </w:r>
      <w:r>
        <w:rPr>
          <w:rFonts w:ascii="Times New Roman" w:eastAsia="Times New Roman" w:hAnsi="Times New Roman" w:cs="Times New Roman"/>
          <w:color w:val="000000"/>
        </w:rPr>
        <w:t xml:space="preserve">: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assumes no responsibility or liability for (a) any incorrect or inaccurate entry information, or for any faulty, failed, garbled or jumbled electronic data transmissions; (b) any unauthorized access to, or theft, destruction or alteration of entries at any point in the operation of this Contest; (c) any technical malfunction, failure, error, omission, interruption, deletion, defect, delay in operation or communications line failure, regardless of cause, with regard to any equipment, systems, networks, lines, satellites, servers, computers or providers utilized in any aspect of the operation of the Contest; (d) inaccessibility or unavailability of the Internet or any combination thereof, or; (e) any injury or damage to participant’s or to any other person’s computer which may be related to or resulting from any attempt to participate in the Contest or download any materials in the Contest. If, for any reason, the Contest is not capable of running as planned for reasons that may include without limitation, infection by computer virus, bugs, tampering, unauthorized intervention, fraud, technical failures, or any other causes which may corrupt or affect the administration, security, fairness, integrity or proper conduct of this Contest, then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reserves the right at its sole discretion to cancel, terminate, modify or suspend the Sweepstakes in whole or in part. In the event of cancellation,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will randomly award the prizes from among all eligible, non-suspect entries received prior to cancellation. </w:t>
      </w:r>
    </w:p>
    <w:p w14:paraId="00000030"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1" w14:textId="4C1575D8"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9. </w:t>
      </w:r>
      <w:r>
        <w:rPr>
          <w:rFonts w:ascii="Times New Roman" w:eastAsia="Times New Roman" w:hAnsi="Times New Roman" w:cs="Times New Roman"/>
          <w:b/>
          <w:color w:val="000000"/>
        </w:rPr>
        <w:t>Privacy</w:t>
      </w:r>
      <w:r>
        <w:rPr>
          <w:rFonts w:ascii="Times New Roman" w:eastAsia="Times New Roman" w:hAnsi="Times New Roman" w:cs="Times New Roman"/>
          <w:color w:val="000000"/>
        </w:rPr>
        <w:t xml:space="preserve">: As a condition of entering the Contest, each entrant gives consent for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to make his or her profile publicly available, to obtain and deliver his or her name, address, and other information to third parties for the purpose of administering this and complying with applicable laws, regulations, and rules and to announce the winners online and via other media, and to use the winner’s name and photograph in such announcements without restriction. </w:t>
      </w:r>
    </w:p>
    <w:p w14:paraId="00000032"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3" w14:textId="603D250E"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10. </w:t>
      </w:r>
      <w:r>
        <w:rPr>
          <w:rFonts w:ascii="Times New Roman" w:eastAsia="Times New Roman" w:hAnsi="Times New Roman" w:cs="Times New Roman"/>
          <w:b/>
          <w:color w:val="000000"/>
        </w:rPr>
        <w:t>Publicity Rights</w:t>
      </w:r>
      <w:r>
        <w:rPr>
          <w:rFonts w:ascii="Times New Roman" w:eastAsia="Times New Roman" w:hAnsi="Times New Roman" w:cs="Times New Roman"/>
          <w:color w:val="000000"/>
        </w:rPr>
        <w:t xml:space="preserve">: By entering the Contest (except where prohibited by law), entrants’ consent to the use of their names, pictures, biographical data, and/or any information contained in their entry in advertising, promotion and marketing materials throughout the world, including on the Internet, by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its promotional partners and third-party marketing entities, without additional compensation, notice, review, or approval. Nothing contained in these Official Rules obligates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to make use of any of the rights granted herein, </w:t>
      </w:r>
      <w:r>
        <w:rPr>
          <w:rFonts w:ascii="Times New Roman" w:eastAsia="Times New Roman" w:hAnsi="Times New Roman" w:cs="Times New Roman"/>
        </w:rPr>
        <w:t>and the winner</w:t>
      </w:r>
      <w:r>
        <w:rPr>
          <w:rFonts w:ascii="Times New Roman" w:eastAsia="Times New Roman" w:hAnsi="Times New Roman" w:cs="Times New Roman"/>
          <w:color w:val="000000"/>
        </w:rPr>
        <w:t xml:space="preserve"> waives any right to inspect or approve any such use. </w:t>
      </w:r>
    </w:p>
    <w:p w14:paraId="00000034"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5" w14:textId="471F4BAF"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11. </w:t>
      </w:r>
      <w:r>
        <w:rPr>
          <w:rFonts w:ascii="Times New Roman" w:eastAsia="Times New Roman" w:hAnsi="Times New Roman" w:cs="Times New Roman"/>
          <w:b/>
          <w:color w:val="000000"/>
        </w:rPr>
        <w:t>Disputes</w:t>
      </w:r>
      <w:r>
        <w:rPr>
          <w:rFonts w:ascii="Times New Roman" w:eastAsia="Times New Roman" w:hAnsi="Times New Roman" w:cs="Times New Roman"/>
          <w:color w:val="000000"/>
        </w:rPr>
        <w:t xml:space="preserve">: Except where prohibited, as a condition of participating in this Contest, each entrant agrees that any and all disputes that cannot be resolved between the entrant and any Released Party, claims, and causes of action arising out of or connected with this Contest, the prize awarded, or the determination of the winner must be resolved individually, without resort to any form of class action. Further, in any such dispute, under no circumstances will an entrant be permitted or entitled to obtain an award for, and hereby waives all rights to claim punitive, incidental, or consequential damages, or any other damages, including attorneys’ fees, other than entrant’s actual out-pocket expenses (if any), not to exceed ten dollars ($10), and entrant further waives all rights to have damages multiplied or increased. In the event of a dispute concerning the identity of a participant, the participant will be declared to be the authorized account holder of the e-mail address provided to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at the time of initial participation (i.e., application for the Contest), but only if that person meets all other eligibility criteria, otherwise the entry may be disqualified, and any potential prize won will be forfeited in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sole discretion. A participant is defined as the natural person who is assigned to an </w:t>
      </w:r>
      <w:r>
        <w:rPr>
          <w:rFonts w:ascii="Times New Roman" w:eastAsia="Times New Roman" w:hAnsi="Times New Roman" w:cs="Times New Roman"/>
        </w:rPr>
        <w:t>email</w:t>
      </w:r>
      <w:r>
        <w:rPr>
          <w:rFonts w:ascii="Times New Roman" w:eastAsia="Times New Roman" w:hAnsi="Times New Roman" w:cs="Times New Roman"/>
          <w:color w:val="000000"/>
        </w:rPr>
        <w:t xml:space="preserve"> address by an Internet access provider, online service provider, or other organization (e.g., business, educational institution, etc.) that is responsible for assigning </w:t>
      </w:r>
      <w:r>
        <w:rPr>
          <w:rFonts w:ascii="Times New Roman" w:eastAsia="Times New Roman" w:hAnsi="Times New Roman" w:cs="Times New Roman"/>
        </w:rPr>
        <w:t>email</w:t>
      </w:r>
      <w:r>
        <w:rPr>
          <w:rFonts w:ascii="Times New Roman" w:eastAsia="Times New Roman" w:hAnsi="Times New Roman" w:cs="Times New Roman"/>
          <w:color w:val="000000"/>
        </w:rPr>
        <w:t xml:space="preserve"> addresses for the domain associated with the submitted e-mail address. Potential </w:t>
      </w:r>
      <w:r>
        <w:rPr>
          <w:rFonts w:ascii="Times New Roman" w:eastAsia="Times New Roman" w:hAnsi="Times New Roman" w:cs="Times New Roman"/>
        </w:rPr>
        <w:t>winners</w:t>
      </w:r>
      <w:r>
        <w:rPr>
          <w:rFonts w:ascii="Times New Roman" w:eastAsia="Times New Roman" w:hAnsi="Times New Roman" w:cs="Times New Roman"/>
          <w:color w:val="000000"/>
        </w:rPr>
        <w:t xml:space="preserve"> may be required to provide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with proof that he or she is the authorized account holder of the applicable email address. If a dispute cannot be resolved to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satisfaction, the entry and individual or individuals may be deemed ineligible in </w:t>
      </w:r>
      <w:r w:rsidR="000B4648">
        <w:rPr>
          <w:rFonts w:ascii="Times New Roman" w:eastAsia="Times New Roman" w:hAnsi="Times New Roman" w:cs="Times New Roman"/>
          <w:color w:val="000000"/>
        </w:rPr>
        <w:t>Detox.com</w:t>
      </w:r>
      <w:r>
        <w:rPr>
          <w:rFonts w:ascii="Times New Roman" w:eastAsia="Times New Roman" w:hAnsi="Times New Roman" w:cs="Times New Roman"/>
          <w:color w:val="000000"/>
        </w:rPr>
        <w:t xml:space="preserve"> sole discretion. </w:t>
      </w:r>
    </w:p>
    <w:p w14:paraId="00000036" w14:textId="77777777" w:rsidR="001B7D2C" w:rsidRDefault="001B7D2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7" w14:textId="0CBAA643" w:rsidR="001B7D2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12. </w:t>
      </w:r>
      <w:r>
        <w:rPr>
          <w:rFonts w:ascii="Times New Roman" w:eastAsia="Times New Roman" w:hAnsi="Times New Roman" w:cs="Times New Roman"/>
          <w:b/>
          <w:color w:val="000000"/>
        </w:rPr>
        <w:t>Winner’s List</w:t>
      </w:r>
      <w:r>
        <w:rPr>
          <w:rFonts w:ascii="Times New Roman" w:eastAsia="Times New Roman" w:hAnsi="Times New Roman" w:cs="Times New Roman"/>
          <w:color w:val="000000"/>
        </w:rPr>
        <w:t xml:space="preserve">: To receive a copy of the Winner’s List, send an email to </w:t>
      </w:r>
      <w:hyperlink r:id="rId8" w:tgtFrame="_blank" w:history="1">
        <w:r w:rsidR="002E7F39" w:rsidRPr="002E7F39">
          <w:rPr>
            <w:rStyle w:val="Hyperlink"/>
          </w:rPr>
          <w:t>scholarships@rehabmedia.io</w:t>
        </w:r>
      </w:hyperlink>
      <w:r w:rsidR="002E7F39">
        <w:t xml:space="preserve"> </w:t>
      </w:r>
      <w:r w:rsidRPr="002E7F39">
        <w:t>a</w:t>
      </w:r>
      <w:r>
        <w:rPr>
          <w:rFonts w:ascii="Times New Roman" w:eastAsia="Times New Roman" w:hAnsi="Times New Roman" w:cs="Times New Roman"/>
          <w:color w:val="000000"/>
        </w:rPr>
        <w:t>nd specify the name and date you submitted the application. All such requests must be received within 6 months of the contest end date.</w:t>
      </w:r>
    </w:p>
    <w:p w14:paraId="00000038" w14:textId="77777777" w:rsidR="001B7D2C" w:rsidRDefault="001B7D2C"/>
    <w:sectPr w:rsidR="001B7D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03D99"/>
    <w:multiLevelType w:val="multilevel"/>
    <w:tmpl w:val="C358A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1420544"/>
    <w:multiLevelType w:val="multilevel"/>
    <w:tmpl w:val="719E2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4C002E"/>
    <w:multiLevelType w:val="multilevel"/>
    <w:tmpl w:val="3F285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95054923">
    <w:abstractNumId w:val="0"/>
  </w:num>
  <w:num w:numId="2" w16cid:durableId="174660237">
    <w:abstractNumId w:val="2"/>
  </w:num>
  <w:num w:numId="3" w16cid:durableId="1902255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2C"/>
    <w:rsid w:val="000B4648"/>
    <w:rsid w:val="00196311"/>
    <w:rsid w:val="001B7D2C"/>
    <w:rsid w:val="002E7F39"/>
    <w:rsid w:val="002F7612"/>
    <w:rsid w:val="008B7B87"/>
    <w:rsid w:val="00E56D3A"/>
    <w:rsid w:val="00F00A7D"/>
    <w:rsid w:val="00F5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C581"/>
  <w15:docId w15:val="{3425EA1A-4AA5-463D-B391-8C96542F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B71BF"/>
    <w:pPr>
      <w:spacing w:after="0" w:line="240" w:lineRule="auto"/>
    </w:pPr>
  </w:style>
  <w:style w:type="character" w:styleId="Hyperlink">
    <w:name w:val="Hyperlink"/>
    <w:basedOn w:val="DefaultParagraphFont"/>
    <w:uiPriority w:val="99"/>
    <w:unhideWhenUsed/>
    <w:rsid w:val="00BB71BF"/>
    <w:rPr>
      <w:color w:val="0563C1" w:themeColor="hyperlink"/>
      <w:u w:val="single"/>
    </w:rPr>
  </w:style>
  <w:style w:type="paragraph" w:styleId="NormalWeb">
    <w:name w:val="Normal (Web)"/>
    <w:basedOn w:val="Normal"/>
    <w:uiPriority w:val="99"/>
    <w:unhideWhenUsed/>
    <w:rsid w:val="00BB71B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B71BF"/>
    <w:rPr>
      <w:sz w:val="16"/>
      <w:szCs w:val="16"/>
    </w:rPr>
  </w:style>
  <w:style w:type="paragraph" w:styleId="CommentText">
    <w:name w:val="annotation text"/>
    <w:basedOn w:val="Normal"/>
    <w:link w:val="CommentTextChar"/>
    <w:uiPriority w:val="99"/>
    <w:unhideWhenUsed/>
    <w:rsid w:val="00BB71BF"/>
    <w:pPr>
      <w:spacing w:line="240" w:lineRule="auto"/>
    </w:pPr>
    <w:rPr>
      <w:sz w:val="20"/>
      <w:szCs w:val="20"/>
    </w:rPr>
  </w:style>
  <w:style w:type="character" w:customStyle="1" w:styleId="CommentTextChar">
    <w:name w:val="Comment Text Char"/>
    <w:basedOn w:val="DefaultParagraphFont"/>
    <w:link w:val="CommentText"/>
    <w:uiPriority w:val="99"/>
    <w:rsid w:val="00BB71BF"/>
    <w:rPr>
      <w:sz w:val="20"/>
      <w:szCs w:val="20"/>
    </w:rPr>
  </w:style>
  <w:style w:type="character" w:styleId="UnresolvedMention">
    <w:name w:val="Unresolved Mention"/>
    <w:basedOn w:val="DefaultParagraphFont"/>
    <w:uiPriority w:val="99"/>
    <w:semiHidden/>
    <w:unhideWhenUsed/>
    <w:rsid w:val="00BB71B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B71BF"/>
    <w:rPr>
      <w:b/>
      <w:bCs/>
    </w:rPr>
  </w:style>
  <w:style w:type="character" w:customStyle="1" w:styleId="CommentSubjectChar">
    <w:name w:val="Comment Subject Char"/>
    <w:basedOn w:val="CommentTextChar"/>
    <w:link w:val="CommentSubject"/>
    <w:uiPriority w:val="99"/>
    <w:semiHidden/>
    <w:rsid w:val="00BB71B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B4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250719">
      <w:bodyDiv w:val="1"/>
      <w:marLeft w:val="0"/>
      <w:marRight w:val="0"/>
      <w:marTop w:val="0"/>
      <w:marBottom w:val="0"/>
      <w:divBdr>
        <w:top w:val="none" w:sz="0" w:space="0" w:color="auto"/>
        <w:left w:val="none" w:sz="0" w:space="0" w:color="auto"/>
        <w:bottom w:val="none" w:sz="0" w:space="0" w:color="auto"/>
        <w:right w:val="none" w:sz="0" w:space="0" w:color="auto"/>
      </w:divBdr>
    </w:div>
    <w:div w:id="212133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rehabmedia.io" TargetMode="External"/><Relationship Id="rId3" Type="http://schemas.openxmlformats.org/officeDocument/2006/relationships/styles" Target="styles.xml"/><Relationship Id="rId7" Type="http://schemas.openxmlformats.org/officeDocument/2006/relationships/hyperlink" Target="http://www.rehabs.org/scholarsh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habs.org/scholarshi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mDbW+nbAibFIPMtiFAYT52DPw==">AMUW2mVHZAIihyXtnGl47LRjRF1D5uiC6h4fUAdoWLZYnaBsXMOgtxP2cLolGFS7pMhpKg/V/wvCeamgeixrApW7oe2jbH85gBIfG3EOPByHE3zeZ0vCQv4=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Seay</dc:creator>
  <cp:lastModifiedBy>first.tram@gmail.com</cp:lastModifiedBy>
  <cp:revision>4</cp:revision>
  <dcterms:created xsi:type="dcterms:W3CDTF">2023-03-21T17:09:00Z</dcterms:created>
  <dcterms:modified xsi:type="dcterms:W3CDTF">2023-03-21T17:42:00Z</dcterms:modified>
</cp:coreProperties>
</file>